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34" w:rsidRPr="00F87134" w:rsidRDefault="00F87134" w:rsidP="00F87134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r w:rsidRPr="00F87134"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  <w:t>ПМО и Диспансеризация</w:t>
      </w:r>
    </w:p>
    <w:p w:rsidR="00F87134" w:rsidRPr="00F87134" w:rsidRDefault="00F87134" w:rsidP="00F87134">
      <w:pPr>
        <w:numPr>
          <w:ilvl w:val="0"/>
          <w:numId w:val="1"/>
        </w:numPr>
        <w:spacing w:before="100" w:beforeAutospacing="1" w:after="100" w:afterAutospacing="1"/>
        <w:ind w:left="1440"/>
        <w:rPr>
          <w:rFonts w:eastAsia="Times New Roman" w:cs="Times New Roman"/>
          <w:sz w:val="24"/>
          <w:szCs w:val="24"/>
          <w:lang w:eastAsia="ru-RU"/>
        </w:rPr>
      </w:pPr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hyperlink r:id="rId5" w:history="1"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Временные методические рекомендации Минздрава России “По организации проведения профилактических медицинских осмотров и диспансеризации в условиях сохранения рисков распространения новой </w:t>
        </w:r>
        <w:proofErr w:type="spellStart"/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коронавирусной</w:t>
        </w:r>
        <w:proofErr w:type="spellEnd"/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инфекции (COVID-19)”</w:t>
        </w:r>
      </w:hyperlink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6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СПИСОК МЕДИЦИНСКИХ ОРГАНИЗАЦИЙ МОСКОВСКОЙ ОБЛАСТИ, УЧАСТВУЮЩИХ В ПРОВЕДЕНИИ ПРОФИЛАКТИЧЕСКИХ МЕДИЦИНСКИХ ОСМОТРОВ И ДИСПАНСЕРИЗАЦИИ</w:t>
        </w:r>
      </w:hyperlink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7" w:history="1"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Анкета для граждан в возрасте до 65 лет на выявление хронических неинфекционных заболеваний, факторов риска их развития, потребления наркотических средств и психотропных веществ без назначения врача</w:t>
        </w:r>
      </w:hyperlink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8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Правила вынесения заключения по результатам опроса (анкетирования) в рамках профилактического медицинского осмотра и диспансеризации граждан в возрасте до 65 лет</w:t>
        </w:r>
      </w:hyperlink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9" w:history="1"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Анкета для граждан в возрасте 65 лет и старше на выявление хронических неинфекционных заболеваний, факторов риска, старческой астении</w:t>
        </w:r>
      </w:hyperlink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10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Правила вынесения заключения по результатам анкетирования граждан в возрасте 65 лет и старше</w:t>
        </w:r>
      </w:hyperlink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hyperlink r:id="rId11" w:history="1">
        <w:proofErr w:type="gramStart"/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ВИДЕО-РОЛИК</w:t>
        </w:r>
        <w:proofErr w:type="gramEnd"/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 ДИСПАНСЕРИЗАЦИЯ</w:t>
        </w:r>
      </w:hyperlink>
    </w:p>
    <w:p w:rsidR="00F87134" w:rsidRPr="00F87134" w:rsidRDefault="00F87134" w:rsidP="00F87134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hyperlink r:id="rId12" w:history="1">
        <w:proofErr w:type="gramStart"/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ВИДЕО-РОЛИК</w:t>
        </w:r>
        <w:proofErr w:type="gramEnd"/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ПО ФАКТОРАМ РИСКА НЕИНФЕКЦИОННЫХ ЗАБОЛЕВАНИЙ</w:t>
        </w:r>
      </w:hyperlink>
    </w:p>
    <w:p w:rsidR="00F87134" w:rsidRPr="00F87134" w:rsidRDefault="00F87134" w:rsidP="00F871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13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Распоряжение Министерства здравоохранения Московской области от 02 марта 2020 года №10-Р “Об организации в 2020 году диспансеризации определенных гру</w:t>
        </w:r>
        <w:proofErr w:type="gramStart"/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пп взр</w:t>
        </w:r>
        <w:proofErr w:type="gramEnd"/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ослого населения и профилактических медицинских осмотров на территории Московской области”</w:t>
        </w:r>
      </w:hyperlink>
    </w:p>
    <w:p w:rsidR="00F87134" w:rsidRPr="00F87134" w:rsidRDefault="00F87134" w:rsidP="00F871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14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Приказ Министерства здравоохранения Московской области №543 от 29.05.2019 “Об организации в 2019 году профилактических медицинских осмотров и диспансеризации определенных гру</w:t>
        </w:r>
        <w:proofErr w:type="gramStart"/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пп взр</w:t>
        </w:r>
        <w:proofErr w:type="gramEnd"/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ослого населения на территории Московской области”</w:t>
        </w:r>
      </w:hyperlink>
    </w:p>
    <w:p w:rsidR="00F87134" w:rsidRPr="00F87134" w:rsidRDefault="00F87134" w:rsidP="00F871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15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Приказ Министерства здравоохранения Российской Федерации от 13.03.2019 №124н “Об утверждении порядка проведения профилактического медицинского осмотра и диспансеризации определенных гру</w:t>
        </w:r>
        <w:proofErr w:type="gramStart"/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пп взр</w:t>
        </w:r>
        <w:proofErr w:type="gramEnd"/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ослого населения”</w:t>
        </w:r>
      </w:hyperlink>
    </w:p>
    <w:p w:rsidR="00F87134" w:rsidRPr="00F87134" w:rsidRDefault="00F87134" w:rsidP="00F871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16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Приказ Министерства здравоохранения Российской Федерации от 29.03.2019 №173н “Об утверждении порядка проведения диспансерного наблюдения за взрослыми”</w:t>
        </w:r>
      </w:hyperlink>
    </w:p>
    <w:p w:rsidR="00F87134" w:rsidRPr="00F87134" w:rsidRDefault="00F87134" w:rsidP="00F87134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hyperlink r:id="rId17" w:history="1">
        <w:r w:rsidRPr="00F87134">
          <w:rPr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Подготовка к прохождению диспансеризации</w:t>
        </w:r>
      </w:hyperlink>
    </w:p>
    <w:p w:rsidR="00F87134" w:rsidRPr="00F87134" w:rsidRDefault="00F87134" w:rsidP="00F87134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F87134">
        <w:rPr>
          <w:rFonts w:eastAsia="Times New Roman" w:cs="Times New Roman"/>
          <w:szCs w:val="28"/>
          <w:lang w:eastAsia="ru-RU"/>
        </w:rPr>
        <w:t xml:space="preserve">«Об утверждении порядка дачи </w:t>
      </w:r>
      <w:r w:rsidRPr="00F87134">
        <w:rPr>
          <w:rFonts w:eastAsia="Times New Roman" w:cs="Times New Roman"/>
          <w:b/>
          <w:bCs/>
          <w:lang w:eastAsia="ru-RU"/>
        </w:rPr>
        <w:t>информированного добровольного согласия на медицинское вмешательство и отказа от медицинского вмешательства</w:t>
      </w:r>
      <w:r w:rsidRPr="00F87134">
        <w:rPr>
          <w:rFonts w:eastAsia="Times New Roman" w:cs="Times New Roman"/>
          <w:szCs w:val="28"/>
          <w:lang w:eastAsia="ru-RU"/>
        </w:rPr>
        <w:t xml:space="preserve"> в отношении определенных видов медицинских вмешательств, форм информированного добровольного согласия на медицинское вмешательство и форм отказа от медицинского вмешательства» </w:t>
      </w:r>
      <w:hyperlink r:id="rId18" w:history="1">
        <w:r w:rsidRPr="00F87134">
          <w:rPr>
            <w:rFonts w:eastAsia="Times New Roman" w:cs="Times New Roman"/>
            <w:color w:val="0000FF"/>
            <w:u w:val="single"/>
            <w:lang w:eastAsia="ru-RU"/>
          </w:rPr>
          <w:t>Приказ 1177н от 20.12.2012</w:t>
        </w:r>
      </w:hyperlink>
      <w:hyperlink r:id="rId19" w:history="1">
        <w:r w:rsidRPr="00F87134">
          <w:rPr>
            <w:rFonts w:eastAsia="Times New Roman" w:cs="Times New Roman"/>
            <w:color w:val="0000FF"/>
            <w:u w:val="single"/>
            <w:lang w:eastAsia="ru-RU"/>
          </w:rPr>
          <w:t> Минздрава России</w:t>
        </w:r>
      </w:hyperlink>
    </w:p>
    <w:p w:rsidR="00F87134" w:rsidRPr="00F87134" w:rsidRDefault="00F87134" w:rsidP="00F87134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397034" cy="7600950"/>
            <wp:effectExtent l="19050" t="0" r="0" b="0"/>
            <wp:docPr id="1" name="Рисунок 1" descr="http://mpmo.ru/content/2019/12/Disp_listovka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mo.ru/content/2019/12/Disp_listovka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52" cy="760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34" w:rsidRPr="00F87134" w:rsidRDefault="00F87134" w:rsidP="00F87134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hyperlink r:id="rId22" w:history="1">
        <w:r w:rsidRPr="00F8713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Скачать (PDF, 7.41MB)</w:t>
        </w:r>
      </w:hyperlink>
    </w:p>
    <w:p w:rsidR="00F87134" w:rsidRPr="00F87134" w:rsidRDefault="00F87134" w:rsidP="00F87134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91200" cy="8105775"/>
            <wp:effectExtent l="19050" t="0" r="0" b="0"/>
            <wp:docPr id="2" name="Рисунок 2" descr="Диспансеризация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спансеризация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F87134">
      <w:pgSz w:w="11906" w:h="16838" w:code="9"/>
      <w:pgMar w:top="1134" w:right="1701" w:bottom="1134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50677"/>
    <w:multiLevelType w:val="multilevel"/>
    <w:tmpl w:val="7A88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15CCE"/>
    <w:multiLevelType w:val="multilevel"/>
    <w:tmpl w:val="3B52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87134"/>
    <w:rsid w:val="006C0B77"/>
    <w:rsid w:val="00764DAD"/>
    <w:rsid w:val="008242FF"/>
    <w:rsid w:val="00870751"/>
    <w:rsid w:val="00922C48"/>
    <w:rsid w:val="00AE0C18"/>
    <w:rsid w:val="00B915B7"/>
    <w:rsid w:val="00EA59DF"/>
    <w:rsid w:val="00EE4070"/>
    <w:rsid w:val="00F12C76"/>
    <w:rsid w:val="00F87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F8713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F87134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1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8713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87134"/>
    <w:rPr>
      <w:color w:val="0000FF"/>
      <w:u w:val="single"/>
    </w:rPr>
  </w:style>
  <w:style w:type="character" w:styleId="a4">
    <w:name w:val="Strong"/>
    <w:basedOn w:val="a0"/>
    <w:uiPriority w:val="22"/>
    <w:qFormat/>
    <w:rsid w:val="00F87134"/>
    <w:rPr>
      <w:b/>
      <w:bCs/>
    </w:rPr>
  </w:style>
  <w:style w:type="paragraph" w:styleId="a5">
    <w:name w:val="Normal (Web)"/>
    <w:basedOn w:val="a"/>
    <w:uiPriority w:val="99"/>
    <w:semiHidden/>
    <w:unhideWhenUsed/>
    <w:rsid w:val="00F8713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gde-text">
    <w:name w:val="gde-text"/>
    <w:basedOn w:val="a"/>
    <w:rsid w:val="00F8713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134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mo.ru/content/2020/03/Disp_pravila_zakluch_molozhe_65.pdf.pdf" TargetMode="External"/><Relationship Id="rId13" Type="http://schemas.openxmlformats.org/officeDocument/2006/relationships/hyperlink" Target="http://mpmo.ru/content/2020/03/Rasporyazhenie-MZ-MO-po-plana-D-i-PMO-na-2020-god.pdf" TargetMode="External"/><Relationship Id="rId18" Type="http://schemas.openxmlformats.org/officeDocument/2006/relationships/hyperlink" Target="http://mpmo.ru/content/2013/11/&#1055;&#1088;&#1080;&#1082;&#1072;&#1079;-1177&#1085;-&#1086;&#1090;-20.12.2012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yperlink" Target="http://mpmo.ru/content/2020/03/Disp_anketa_molozhe_65.pdf" TargetMode="External"/><Relationship Id="rId12" Type="http://schemas.openxmlformats.org/officeDocument/2006/relationships/hyperlink" Target="https://yadi.sk/i/BKVBSnzvqjZkx" TargetMode="External"/><Relationship Id="rId17" Type="http://schemas.openxmlformats.org/officeDocument/2006/relationships/hyperlink" Target="http://mpmo.ru/content/2018/05/Podgotovka-k-prohozhdeniyu-dispanserizatsii-2018.do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pmo.ru/content/2019/04/PRIKAZ-ot-29.03.2019-173N-Ob-utverzhdenii-poryadka-provedeniya-DN.pdf" TargetMode="External"/><Relationship Id="rId20" Type="http://schemas.openxmlformats.org/officeDocument/2006/relationships/hyperlink" Target="http://mpmo.ru/content/2019/12/Disp_listovka_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pmo.ru/content/2019/08/Spisok-meditsinskih-organizatsij-Moskovskoj-oblasti-provodyashhih-PMO-i-D.docx" TargetMode="External"/><Relationship Id="rId11" Type="http://schemas.openxmlformats.org/officeDocument/2006/relationships/hyperlink" Target="https://yadi.sk/i/tCWAUfqrqjaBG" TargetMode="External"/><Relationship Id="rId24" Type="http://schemas.openxmlformats.org/officeDocument/2006/relationships/image" Target="media/image2.jpeg"/><Relationship Id="rId5" Type="http://schemas.openxmlformats.org/officeDocument/2006/relationships/hyperlink" Target="http://mpmo.ru/archives/12579" TargetMode="External"/><Relationship Id="rId15" Type="http://schemas.openxmlformats.org/officeDocument/2006/relationships/hyperlink" Target="http://mpmo.ru/content/2019/04/PRIKAZ-124N-OT-13.03.2019-Ob-utverzhdenii-poryadka-provedeniya-PMO-i-D.pdf" TargetMode="External"/><Relationship Id="rId23" Type="http://schemas.openxmlformats.org/officeDocument/2006/relationships/hyperlink" Target="http://mpmo.ru/content/2013/11/&#1044;&#1080;&#1089;&#1087;&#1072;&#1085;&#1089;&#1077;&#1088;&#1080;&#1079;&#1072;&#1094;&#1080;&#1103;-1.jpg" TargetMode="External"/><Relationship Id="rId10" Type="http://schemas.openxmlformats.org/officeDocument/2006/relationships/hyperlink" Target="http://mpmo.ru/content/2020/03/Disp_pravila_zakluch_starshe_65.pdf" TargetMode="External"/><Relationship Id="rId19" Type="http://schemas.openxmlformats.org/officeDocument/2006/relationships/hyperlink" Target="http://mpmo.ru/content/2013/11/&#1055;&#1088;&#1080;&#1082;&#1072;&#1079;-1177&#1085;-&#1086;&#1090;-20.12.20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pmo.ru/content/2020/03/Disp_anketa_starshe_65.pdf" TargetMode="External"/><Relationship Id="rId14" Type="http://schemas.openxmlformats.org/officeDocument/2006/relationships/hyperlink" Target="http://mpmo.ru/content/2019/06/Prikaz-543-ot-29.05.2019.pdf" TargetMode="External"/><Relationship Id="rId22" Type="http://schemas.openxmlformats.org/officeDocument/2006/relationships/hyperlink" Target="http://mpmo.ru/content/2019/10/Listovka-dispanserizatsiya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544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gordeeva</dc:creator>
  <cp:lastModifiedBy>gordeeva</cp:lastModifiedBy>
  <cp:revision>1</cp:revision>
  <dcterms:created xsi:type="dcterms:W3CDTF">2021-02-17T07:16:00Z</dcterms:created>
  <dcterms:modified xsi:type="dcterms:W3CDTF">2021-02-17T07:23:00Z</dcterms:modified>
</cp:coreProperties>
</file>